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BC" w:rsidRDefault="003863BC" w:rsidP="003863BC">
      <w:pPr>
        <w:pStyle w:val="3"/>
        <w:spacing w:after="0" w:afterAutospacing="0" w:line="276" w:lineRule="auto"/>
        <w:jc w:val="center"/>
        <w:rPr>
          <w:rStyle w:val="a5"/>
          <w:color w:val="000000" w:themeColor="text1"/>
          <w:sz w:val="32"/>
          <w:szCs w:val="32"/>
          <w:u w:val="none"/>
        </w:rPr>
      </w:pPr>
      <w:r w:rsidRPr="003863BC">
        <w:rPr>
          <w:color w:val="000000" w:themeColor="text1"/>
          <w:sz w:val="32"/>
          <w:szCs w:val="32"/>
        </w:rPr>
        <w:fldChar w:fldCharType="begin"/>
      </w:r>
      <w:r w:rsidRPr="003863BC">
        <w:rPr>
          <w:color w:val="000000" w:themeColor="text1"/>
          <w:sz w:val="32"/>
          <w:szCs w:val="32"/>
        </w:rPr>
        <w:instrText xml:space="preserve"> HYPERLINK "https://www.pfrf.ru/backoffice/publicadmin/branches/belgorod/news/~2018/05/21/159535" </w:instrText>
      </w:r>
      <w:r w:rsidRPr="003863BC">
        <w:rPr>
          <w:color w:val="000000" w:themeColor="text1"/>
          <w:sz w:val="32"/>
          <w:szCs w:val="32"/>
        </w:rPr>
        <w:fldChar w:fldCharType="separate"/>
      </w:r>
      <w:r w:rsidRPr="003863BC">
        <w:rPr>
          <w:rStyle w:val="a5"/>
          <w:color w:val="000000" w:themeColor="text1"/>
          <w:sz w:val="32"/>
          <w:szCs w:val="32"/>
          <w:u w:val="none"/>
        </w:rPr>
        <w:t>Подтвержденна</w:t>
      </w:r>
      <w:bookmarkStart w:id="0" w:name="_GoBack"/>
      <w:bookmarkEnd w:id="0"/>
      <w:r w:rsidRPr="003863BC">
        <w:rPr>
          <w:rStyle w:val="a5"/>
          <w:color w:val="000000" w:themeColor="text1"/>
          <w:sz w:val="32"/>
          <w:szCs w:val="32"/>
          <w:u w:val="none"/>
        </w:rPr>
        <w:t>я уч</w:t>
      </w:r>
      <w:r>
        <w:rPr>
          <w:rStyle w:val="a5"/>
          <w:color w:val="000000" w:themeColor="text1"/>
          <w:sz w:val="32"/>
          <w:szCs w:val="32"/>
          <w:u w:val="none"/>
        </w:rPr>
        <w:t xml:space="preserve">етная запись портала </w:t>
      </w:r>
      <w:proofErr w:type="spellStart"/>
      <w:r>
        <w:rPr>
          <w:rStyle w:val="a5"/>
          <w:color w:val="000000" w:themeColor="text1"/>
          <w:sz w:val="32"/>
          <w:szCs w:val="32"/>
          <w:u w:val="none"/>
        </w:rPr>
        <w:t>госуслуг</w:t>
      </w:r>
      <w:proofErr w:type="spellEnd"/>
      <w:r>
        <w:rPr>
          <w:rStyle w:val="a5"/>
          <w:color w:val="000000" w:themeColor="text1"/>
          <w:sz w:val="32"/>
          <w:szCs w:val="32"/>
          <w:u w:val="none"/>
        </w:rPr>
        <w:t xml:space="preserve"> –</w:t>
      </w:r>
    </w:p>
    <w:p w:rsidR="003863BC" w:rsidRPr="003863BC" w:rsidRDefault="003863BC" w:rsidP="003863BC">
      <w:pPr>
        <w:pStyle w:val="3"/>
        <w:spacing w:before="0" w:beforeAutospacing="0" w:after="0" w:afterAutospacing="0" w:line="276" w:lineRule="auto"/>
        <w:jc w:val="center"/>
        <w:rPr>
          <w:color w:val="000000" w:themeColor="text1"/>
          <w:sz w:val="32"/>
          <w:szCs w:val="32"/>
        </w:rPr>
      </w:pPr>
      <w:r w:rsidRPr="003863BC">
        <w:rPr>
          <w:rStyle w:val="a5"/>
          <w:color w:val="000000" w:themeColor="text1"/>
          <w:sz w:val="32"/>
          <w:szCs w:val="32"/>
          <w:u w:val="none"/>
        </w:rPr>
        <w:t>ключ к онлайн-услугам ПФР</w:t>
      </w:r>
      <w:r w:rsidRPr="003863BC">
        <w:rPr>
          <w:color w:val="000000" w:themeColor="text1"/>
          <w:sz w:val="32"/>
          <w:szCs w:val="32"/>
        </w:rPr>
        <w:fldChar w:fldCharType="end"/>
      </w:r>
    </w:p>
    <w:p w:rsidR="003863BC" w:rsidRDefault="003863BC" w:rsidP="004F6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FAB" w:rsidRDefault="00176810" w:rsidP="004F6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</w:t>
      </w:r>
      <w:r w:rsidR="00ED78EB">
        <w:rPr>
          <w:rFonts w:ascii="Times New Roman" w:hAnsi="Times New Roman" w:cs="Times New Roman"/>
          <w:sz w:val="28"/>
          <w:szCs w:val="28"/>
        </w:rPr>
        <w:t>ня большинство жителей региона</w:t>
      </w:r>
      <w:r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ED78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польз</w:t>
      </w:r>
      <w:r w:rsidR="00ED78EB">
        <w:rPr>
          <w:rFonts w:ascii="Times New Roman" w:hAnsi="Times New Roman" w:cs="Times New Roman"/>
          <w:sz w:val="28"/>
          <w:szCs w:val="28"/>
        </w:rPr>
        <w:t xml:space="preserve">уются </w:t>
      </w:r>
      <w:r>
        <w:rPr>
          <w:rFonts w:ascii="Times New Roman" w:hAnsi="Times New Roman" w:cs="Times New Roman"/>
          <w:sz w:val="28"/>
          <w:szCs w:val="28"/>
        </w:rPr>
        <w:t>электронны</w:t>
      </w:r>
      <w:r w:rsidR="00ED78EB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="00ED78E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обеспечивающ</w:t>
      </w:r>
      <w:r w:rsidR="00ED78EB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удаленный доступ к получению необходимых государственных услуг. С помощью </w:t>
      </w:r>
      <w:r w:rsidR="00F34FAB">
        <w:rPr>
          <w:rFonts w:ascii="Times New Roman" w:hAnsi="Times New Roman" w:cs="Times New Roman"/>
          <w:sz w:val="28"/>
          <w:szCs w:val="28"/>
        </w:rPr>
        <w:t xml:space="preserve">крупнейшего федерального портала </w:t>
      </w:r>
      <w:r w:rsidR="00ED78E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34FAB" w:rsidRPr="00F34FAB">
        <w:rPr>
          <w:rFonts w:ascii="Times New Roman" w:hAnsi="Times New Roman" w:cs="Times New Roman"/>
          <w:sz w:val="28"/>
          <w:szCs w:val="28"/>
        </w:rPr>
        <w:t>osuslugi.ru</w:t>
      </w:r>
      <w:r w:rsidR="00F34FAB">
        <w:rPr>
          <w:rFonts w:ascii="Times New Roman" w:hAnsi="Times New Roman" w:cs="Times New Roman"/>
          <w:sz w:val="28"/>
          <w:szCs w:val="28"/>
        </w:rPr>
        <w:t xml:space="preserve"> можно получить ряд </w:t>
      </w:r>
      <w:r w:rsidR="00F34FAB" w:rsidRPr="00F34FAB">
        <w:rPr>
          <w:rFonts w:ascii="Times New Roman" w:hAnsi="Times New Roman" w:cs="Times New Roman"/>
          <w:sz w:val="28"/>
          <w:szCs w:val="28"/>
        </w:rPr>
        <w:t xml:space="preserve">государственных, региональных и муниципальных услуг </w:t>
      </w:r>
      <w:r w:rsidR="00F34FAB">
        <w:rPr>
          <w:rFonts w:ascii="Times New Roman" w:hAnsi="Times New Roman" w:cs="Times New Roman"/>
          <w:sz w:val="28"/>
          <w:szCs w:val="28"/>
        </w:rPr>
        <w:t>буквально в любое время, не выходя из дома.</w:t>
      </w:r>
      <w:r w:rsidR="00F34FAB" w:rsidRPr="00F34FAB">
        <w:rPr>
          <w:rFonts w:ascii="Times New Roman" w:hAnsi="Times New Roman" w:cs="Times New Roman"/>
          <w:sz w:val="28"/>
          <w:szCs w:val="28"/>
        </w:rPr>
        <w:t xml:space="preserve"> Всего за несколько минут пользователь сможет заказать паспорт, проверить задолженность по налогам</w:t>
      </w:r>
      <w:r w:rsidR="004F65FC">
        <w:rPr>
          <w:rFonts w:ascii="Times New Roman" w:hAnsi="Times New Roman" w:cs="Times New Roman"/>
          <w:sz w:val="28"/>
          <w:szCs w:val="28"/>
        </w:rPr>
        <w:t xml:space="preserve">, </w:t>
      </w:r>
      <w:r w:rsidR="005824D7">
        <w:rPr>
          <w:rFonts w:ascii="Times New Roman" w:hAnsi="Times New Roman" w:cs="Times New Roman"/>
          <w:sz w:val="28"/>
          <w:szCs w:val="28"/>
        </w:rPr>
        <w:t>записаться на прием в Пенсионный фонд</w:t>
      </w:r>
      <w:r w:rsidR="004F65FC">
        <w:rPr>
          <w:rFonts w:ascii="Times New Roman" w:hAnsi="Times New Roman" w:cs="Times New Roman"/>
          <w:sz w:val="28"/>
          <w:szCs w:val="28"/>
        </w:rPr>
        <w:t xml:space="preserve"> или оформить </w:t>
      </w:r>
      <w:r w:rsidR="00ED78EB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4F65FC">
        <w:rPr>
          <w:rFonts w:ascii="Times New Roman" w:hAnsi="Times New Roman" w:cs="Times New Roman"/>
          <w:sz w:val="28"/>
          <w:szCs w:val="28"/>
        </w:rPr>
        <w:t>сертификат</w:t>
      </w:r>
      <w:r w:rsidR="00ED78EB">
        <w:rPr>
          <w:rFonts w:ascii="Times New Roman" w:hAnsi="Times New Roman" w:cs="Times New Roman"/>
          <w:sz w:val="28"/>
          <w:szCs w:val="28"/>
        </w:rPr>
        <w:t>а</w:t>
      </w:r>
      <w:r w:rsidR="004F65FC">
        <w:rPr>
          <w:rFonts w:ascii="Times New Roman" w:hAnsi="Times New Roman" w:cs="Times New Roman"/>
          <w:sz w:val="28"/>
          <w:szCs w:val="28"/>
        </w:rPr>
        <w:t xml:space="preserve"> на материнский капитал</w:t>
      </w:r>
      <w:r w:rsidR="00F34FAB" w:rsidRPr="00F34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5FC" w:rsidRDefault="00F34FAB" w:rsidP="004F6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FA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D78EB">
        <w:rPr>
          <w:rFonts w:ascii="Times New Roman" w:hAnsi="Times New Roman" w:cs="Times New Roman"/>
          <w:sz w:val="28"/>
          <w:szCs w:val="28"/>
        </w:rPr>
        <w:t xml:space="preserve">получить доступ к порталу </w:t>
      </w:r>
      <w:proofErr w:type="spellStart"/>
      <w:r w:rsidR="00ED78E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D78EB">
        <w:rPr>
          <w:rFonts w:ascii="Times New Roman" w:hAnsi="Times New Roman" w:cs="Times New Roman"/>
          <w:sz w:val="28"/>
          <w:szCs w:val="28"/>
        </w:rPr>
        <w:t>,</w:t>
      </w:r>
      <w:r w:rsidRPr="00F34FAB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на сайте</w:t>
      </w:r>
      <w:r w:rsidR="00C13374">
        <w:rPr>
          <w:rFonts w:ascii="Times New Roman" w:hAnsi="Times New Roman" w:cs="Times New Roman"/>
          <w:sz w:val="28"/>
          <w:szCs w:val="28"/>
        </w:rPr>
        <w:t xml:space="preserve">. </w:t>
      </w:r>
      <w:r w:rsidR="004F65FC" w:rsidRPr="004F65FC">
        <w:rPr>
          <w:rFonts w:ascii="Times New Roman" w:hAnsi="Times New Roman" w:cs="Times New Roman"/>
          <w:sz w:val="28"/>
          <w:szCs w:val="28"/>
        </w:rPr>
        <w:t xml:space="preserve">Для оформления стандартной учетной записи </w:t>
      </w:r>
      <w:r w:rsidR="004F65FC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4F65FC" w:rsidRPr="004F65FC">
        <w:rPr>
          <w:rFonts w:ascii="Times New Roman" w:hAnsi="Times New Roman" w:cs="Times New Roman"/>
          <w:sz w:val="28"/>
          <w:szCs w:val="28"/>
        </w:rPr>
        <w:t xml:space="preserve">ввести ФИО, номер мобильного телефона, сведения из общегражданского паспорта и номер СНИЛС. </w:t>
      </w:r>
      <w:r w:rsidR="004F65FC">
        <w:rPr>
          <w:rFonts w:ascii="Times New Roman" w:hAnsi="Times New Roman" w:cs="Times New Roman"/>
          <w:sz w:val="28"/>
          <w:szCs w:val="28"/>
        </w:rPr>
        <w:t xml:space="preserve">Чаще всего, регистрация не занимает больше 15 минут, однако ресурс оставляет за собой право проводить необходимые работы по проверке введенных данных до 5 рабочих дней. </w:t>
      </w:r>
    </w:p>
    <w:p w:rsidR="00FC4F12" w:rsidRDefault="00FC4F12" w:rsidP="005824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услуг, оказываемых Пенсионным фондом России, также доступно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подать заявление на назначение </w:t>
      </w:r>
      <w:r w:rsidR="005824D7">
        <w:rPr>
          <w:rFonts w:ascii="Times New Roman" w:hAnsi="Times New Roman" w:cs="Times New Roman"/>
          <w:sz w:val="28"/>
          <w:szCs w:val="28"/>
        </w:rPr>
        <w:t>пенсии и выбрать способ ее доставки,</w:t>
      </w:r>
      <w:r>
        <w:rPr>
          <w:rFonts w:ascii="Times New Roman" w:hAnsi="Times New Roman" w:cs="Times New Roman"/>
          <w:sz w:val="28"/>
          <w:szCs w:val="28"/>
        </w:rPr>
        <w:t xml:space="preserve"> восстановить СНИЛС, заказать выписку </w:t>
      </w:r>
      <w:r w:rsidR="005824D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лицевого счета, </w:t>
      </w:r>
      <w:r w:rsidR="005824D7">
        <w:rPr>
          <w:rFonts w:ascii="Times New Roman" w:hAnsi="Times New Roman" w:cs="Times New Roman"/>
          <w:sz w:val="28"/>
          <w:szCs w:val="28"/>
        </w:rPr>
        <w:t xml:space="preserve">получить сведения о страховщике по формированию пенсионных накоплений можно </w:t>
      </w:r>
      <w:r>
        <w:rPr>
          <w:rFonts w:ascii="Times New Roman" w:hAnsi="Times New Roman" w:cs="Times New Roman"/>
          <w:sz w:val="28"/>
          <w:szCs w:val="28"/>
        </w:rPr>
        <w:t xml:space="preserve">без визита в территориальный орган ПФР. Важным условием для </w:t>
      </w:r>
      <w:r w:rsidR="005824D7">
        <w:rPr>
          <w:rFonts w:ascii="Times New Roman" w:hAnsi="Times New Roman" w:cs="Times New Roman"/>
          <w:sz w:val="28"/>
          <w:szCs w:val="28"/>
        </w:rPr>
        <w:t xml:space="preserve">обращения в ведомство онлайн является подтвержденная учетная запись. </w:t>
      </w:r>
      <w:r w:rsidR="005824D7" w:rsidRPr="004F65FC">
        <w:rPr>
          <w:rFonts w:ascii="Times New Roman" w:hAnsi="Times New Roman" w:cs="Times New Roman"/>
          <w:sz w:val="28"/>
          <w:szCs w:val="28"/>
        </w:rPr>
        <w:t xml:space="preserve">Стоит отметить, что для получения </w:t>
      </w:r>
      <w:r w:rsidR="005824D7">
        <w:rPr>
          <w:rFonts w:ascii="Times New Roman" w:hAnsi="Times New Roman" w:cs="Times New Roman"/>
          <w:sz w:val="28"/>
          <w:szCs w:val="28"/>
        </w:rPr>
        <w:t>ряда</w:t>
      </w:r>
      <w:r w:rsidR="005824D7" w:rsidRPr="004F65FC">
        <w:rPr>
          <w:rFonts w:ascii="Times New Roman" w:hAnsi="Times New Roman" w:cs="Times New Roman"/>
          <w:sz w:val="28"/>
          <w:szCs w:val="28"/>
        </w:rPr>
        <w:t xml:space="preserve"> государственных услуг достаточно иметь </w:t>
      </w:r>
      <w:r w:rsidR="005824D7">
        <w:rPr>
          <w:rFonts w:ascii="Times New Roman" w:hAnsi="Times New Roman" w:cs="Times New Roman"/>
          <w:sz w:val="28"/>
          <w:szCs w:val="28"/>
        </w:rPr>
        <w:t xml:space="preserve">упрощенную </w:t>
      </w:r>
      <w:r w:rsidR="005824D7" w:rsidRPr="004F65FC">
        <w:rPr>
          <w:rFonts w:ascii="Times New Roman" w:hAnsi="Times New Roman" w:cs="Times New Roman"/>
          <w:sz w:val="28"/>
          <w:szCs w:val="28"/>
        </w:rPr>
        <w:t xml:space="preserve">учетную запись. Все остальные услуги, где требуется обработка и доступ к персональным данным гражданина, доступны </w:t>
      </w:r>
      <w:r w:rsidR="005824D7">
        <w:rPr>
          <w:rFonts w:ascii="Times New Roman" w:hAnsi="Times New Roman" w:cs="Times New Roman"/>
          <w:sz w:val="28"/>
          <w:szCs w:val="28"/>
        </w:rPr>
        <w:t xml:space="preserve">лишь </w:t>
      </w:r>
      <w:r w:rsidR="005824D7" w:rsidRPr="004F65FC">
        <w:rPr>
          <w:rFonts w:ascii="Times New Roman" w:hAnsi="Times New Roman" w:cs="Times New Roman"/>
          <w:sz w:val="28"/>
          <w:szCs w:val="28"/>
        </w:rPr>
        <w:t>пользователям с подтвержденной учетной записью</w:t>
      </w:r>
      <w:r w:rsidR="005824D7">
        <w:rPr>
          <w:rFonts w:ascii="Times New Roman" w:hAnsi="Times New Roman" w:cs="Times New Roman"/>
          <w:sz w:val="28"/>
          <w:szCs w:val="28"/>
        </w:rPr>
        <w:t xml:space="preserve"> портала </w:t>
      </w:r>
      <w:proofErr w:type="spellStart"/>
      <w:r w:rsidR="005824D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824D7">
        <w:rPr>
          <w:rFonts w:ascii="Times New Roman" w:hAnsi="Times New Roman" w:cs="Times New Roman"/>
          <w:sz w:val="28"/>
          <w:szCs w:val="28"/>
        </w:rPr>
        <w:t xml:space="preserve">. Подтвердив логин и пароль, гражданин получает доступ и </w:t>
      </w:r>
      <w:r>
        <w:rPr>
          <w:rFonts w:ascii="Times New Roman" w:hAnsi="Times New Roman" w:cs="Times New Roman"/>
          <w:sz w:val="28"/>
          <w:szCs w:val="28"/>
        </w:rPr>
        <w:t xml:space="preserve">к электронному сервису Пенсионного фонда «Личный кабинет гражданина», </w:t>
      </w:r>
      <w:r w:rsidR="00582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котором представлен еще более обширный спектр услуг ПФР. </w:t>
      </w:r>
    </w:p>
    <w:p w:rsidR="00EB3CAF" w:rsidRDefault="00E91A9F" w:rsidP="00E91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A9F">
        <w:rPr>
          <w:rFonts w:ascii="Times New Roman" w:hAnsi="Times New Roman" w:cs="Times New Roman"/>
          <w:sz w:val="28"/>
          <w:szCs w:val="28"/>
        </w:rPr>
        <w:t xml:space="preserve">Пройти регистрацию на портале </w:t>
      </w:r>
      <w:r w:rsidR="00EB3CAF">
        <w:rPr>
          <w:rFonts w:ascii="Times New Roman" w:hAnsi="Times New Roman" w:cs="Times New Roman"/>
          <w:sz w:val="28"/>
          <w:szCs w:val="28"/>
        </w:rPr>
        <w:t xml:space="preserve">можно, заказав из профиля код подтверждения личности по Почте России. </w:t>
      </w:r>
      <w:r w:rsidR="00EB3CAF" w:rsidRPr="00E91A9F">
        <w:rPr>
          <w:rFonts w:ascii="Times New Roman" w:hAnsi="Times New Roman" w:cs="Times New Roman"/>
          <w:sz w:val="28"/>
          <w:szCs w:val="28"/>
        </w:rPr>
        <w:t xml:space="preserve">Среднее время доставки </w:t>
      </w:r>
      <w:r w:rsidR="00EB3CAF">
        <w:rPr>
          <w:rFonts w:ascii="Times New Roman" w:hAnsi="Times New Roman" w:cs="Times New Roman"/>
          <w:sz w:val="28"/>
          <w:szCs w:val="28"/>
        </w:rPr>
        <w:t xml:space="preserve">заказного письма со специальным кодом </w:t>
      </w:r>
      <w:r w:rsidR="00EB3CAF" w:rsidRPr="00E91A9F">
        <w:rPr>
          <w:rFonts w:ascii="Times New Roman" w:hAnsi="Times New Roman" w:cs="Times New Roman"/>
          <w:sz w:val="28"/>
          <w:szCs w:val="28"/>
        </w:rPr>
        <w:t>составляет около 2-х недель с момента отправки. Повторная отправка кода подтверждения личности возможна не ранее</w:t>
      </w:r>
      <w:r w:rsidR="00ED78EB">
        <w:rPr>
          <w:rFonts w:ascii="Times New Roman" w:hAnsi="Times New Roman" w:cs="Times New Roman"/>
          <w:sz w:val="28"/>
          <w:szCs w:val="28"/>
        </w:rPr>
        <w:t>,</w:t>
      </w:r>
      <w:r w:rsidR="00EB3CAF" w:rsidRPr="00E91A9F">
        <w:rPr>
          <w:rFonts w:ascii="Times New Roman" w:hAnsi="Times New Roman" w:cs="Times New Roman"/>
          <w:sz w:val="28"/>
          <w:szCs w:val="28"/>
        </w:rPr>
        <w:t xml:space="preserve"> чем через 30 дней.</w:t>
      </w:r>
    </w:p>
    <w:p w:rsidR="00EB3CAF" w:rsidRDefault="00EB3CAF" w:rsidP="00EB3C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с недавнего времени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="00713CBF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ED78EB">
        <w:rPr>
          <w:rFonts w:ascii="Times New Roman" w:hAnsi="Times New Roman" w:cs="Times New Roman"/>
          <w:sz w:val="28"/>
          <w:szCs w:val="28"/>
        </w:rPr>
        <w:t xml:space="preserve">лайн подтверждения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интернет-банки</w:t>
      </w:r>
      <w:proofErr w:type="gramEnd"/>
      <w:r w:rsidR="005824D7">
        <w:rPr>
          <w:rFonts w:ascii="Times New Roman" w:hAnsi="Times New Roman" w:cs="Times New Roman"/>
          <w:sz w:val="28"/>
          <w:szCs w:val="28"/>
        </w:rPr>
        <w:t xml:space="preserve">. </w:t>
      </w:r>
      <w:r w:rsidR="00713CBF">
        <w:rPr>
          <w:rFonts w:ascii="Times New Roman" w:hAnsi="Times New Roman" w:cs="Times New Roman"/>
          <w:sz w:val="28"/>
          <w:szCs w:val="28"/>
        </w:rPr>
        <w:t xml:space="preserve">Пока </w:t>
      </w:r>
      <w:r w:rsidR="005824D7">
        <w:rPr>
          <w:rFonts w:ascii="Times New Roman" w:hAnsi="Times New Roman" w:cs="Times New Roman"/>
          <w:sz w:val="28"/>
          <w:szCs w:val="28"/>
        </w:rPr>
        <w:t xml:space="preserve"> </w:t>
      </w:r>
      <w:r w:rsidR="00713CBF">
        <w:rPr>
          <w:rFonts w:ascii="Times New Roman" w:hAnsi="Times New Roman" w:cs="Times New Roman"/>
          <w:sz w:val="28"/>
          <w:szCs w:val="28"/>
        </w:rPr>
        <w:t>эта возможность доступна только для клиентов</w:t>
      </w:r>
      <w:r w:rsidRPr="00EB3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Сбербанка, </w:t>
      </w:r>
      <w:r w:rsidR="00713CBF">
        <w:rPr>
          <w:rFonts w:ascii="Times New Roman" w:hAnsi="Times New Roman" w:cs="Times New Roman"/>
          <w:sz w:val="28"/>
          <w:szCs w:val="28"/>
        </w:rPr>
        <w:t xml:space="preserve">банка </w:t>
      </w:r>
      <w:r>
        <w:rPr>
          <w:rFonts w:ascii="Times New Roman" w:hAnsi="Times New Roman" w:cs="Times New Roman"/>
          <w:sz w:val="28"/>
          <w:szCs w:val="28"/>
        </w:rPr>
        <w:t>Тинькофф  или Почта Банка</w:t>
      </w:r>
      <w:r w:rsidR="008412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82" w:rsidRDefault="00EB3CAF" w:rsidP="00EB3C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Подтвердить,</w:t>
      </w:r>
      <w:r w:rsidR="0084122C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E91A9F" w:rsidRPr="00E91A9F">
        <w:rPr>
          <w:rFonts w:ascii="Times New Roman" w:hAnsi="Times New Roman" w:cs="Times New Roman"/>
          <w:sz w:val="28"/>
          <w:szCs w:val="28"/>
        </w:rPr>
        <w:t xml:space="preserve">или восстановить (в случае утери)  свою учетную запись пользователя можно </w:t>
      </w:r>
      <w:r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E91A9F" w:rsidRPr="00E91A9F">
        <w:rPr>
          <w:rFonts w:ascii="Times New Roman" w:hAnsi="Times New Roman" w:cs="Times New Roman"/>
          <w:sz w:val="28"/>
          <w:szCs w:val="28"/>
        </w:rPr>
        <w:t xml:space="preserve">во всех клиентских службах территориальных </w:t>
      </w:r>
      <w:r w:rsidR="0084122C">
        <w:rPr>
          <w:rFonts w:ascii="Times New Roman" w:hAnsi="Times New Roman" w:cs="Times New Roman"/>
          <w:sz w:val="28"/>
          <w:szCs w:val="28"/>
        </w:rPr>
        <w:t>подразделений</w:t>
      </w:r>
      <w:r w:rsidR="00E91A9F" w:rsidRPr="00E91A9F">
        <w:rPr>
          <w:rFonts w:ascii="Times New Roman" w:hAnsi="Times New Roman" w:cs="Times New Roman"/>
          <w:sz w:val="28"/>
          <w:szCs w:val="28"/>
        </w:rPr>
        <w:t xml:space="preserve"> Пенсионного фонда  Белгородской области, в Центрах обслуживания пользователей портала </w:t>
      </w:r>
      <w:proofErr w:type="spellStart"/>
      <w:r w:rsidR="00E91A9F" w:rsidRPr="00E91A9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91A9F" w:rsidRPr="00E91A9F">
        <w:rPr>
          <w:rFonts w:ascii="Times New Roman" w:hAnsi="Times New Roman" w:cs="Times New Roman"/>
          <w:sz w:val="28"/>
          <w:szCs w:val="28"/>
        </w:rPr>
        <w:t xml:space="preserve"> или офисах МФЦ</w:t>
      </w:r>
      <w:r w:rsidR="00E91A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этого при обращении </w:t>
      </w:r>
      <w:r w:rsidR="0084122C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иметь с собой документ, подтверждающий личность</w:t>
      </w:r>
      <w:r w:rsidR="00ED7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СНИЛС.</w:t>
      </w:r>
      <w:r w:rsidR="00F46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AF" w:rsidRDefault="00F46382" w:rsidP="00EB3C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 адресами, контактами и режимом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4638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46382">
        <w:rPr>
          <w:rFonts w:ascii="Times New Roman" w:hAnsi="Times New Roman" w:cs="Times New Roman"/>
          <w:sz w:val="28"/>
          <w:szCs w:val="28"/>
        </w:rPr>
        <w:t xml:space="preserve"> обслуживания пользователей портала</w:t>
      </w:r>
      <w:proofErr w:type="gramEnd"/>
      <w:r w:rsidRPr="00F46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38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46382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ниже. </w:t>
      </w:r>
    </w:p>
    <w:p w:rsidR="004F65FC" w:rsidRPr="004F65FC" w:rsidRDefault="004F65FC" w:rsidP="00EB3C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8C" w:rsidRPr="00F34FAB" w:rsidRDefault="00797C8C" w:rsidP="004F65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97C8C" w:rsidRPr="00F34FAB" w:rsidSect="00EA452C">
      <w:headerReference w:type="default" r:id="rId8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77" w:rsidRDefault="00251D77" w:rsidP="003863BC">
      <w:pPr>
        <w:spacing w:after="0" w:line="240" w:lineRule="auto"/>
      </w:pPr>
      <w:r>
        <w:separator/>
      </w:r>
    </w:p>
  </w:endnote>
  <w:endnote w:type="continuationSeparator" w:id="0">
    <w:p w:rsidR="00251D77" w:rsidRDefault="00251D77" w:rsidP="0038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77" w:rsidRDefault="00251D77" w:rsidP="003863BC">
      <w:pPr>
        <w:spacing w:after="0" w:line="240" w:lineRule="auto"/>
      </w:pPr>
      <w:r>
        <w:separator/>
      </w:r>
    </w:p>
  </w:footnote>
  <w:footnote w:type="continuationSeparator" w:id="0">
    <w:p w:rsidR="00251D77" w:rsidRDefault="00251D77" w:rsidP="0038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BC" w:rsidRDefault="003863BC">
    <w:pPr>
      <w:pStyle w:val="a6"/>
    </w:pPr>
    <w:r w:rsidRPr="003863BC">
      <w:drawing>
        <wp:anchor distT="0" distB="0" distL="114300" distR="114300" simplePos="0" relativeHeight="251660288" behindDoc="1" locked="0" layoutInCell="1" allowOverlap="1" wp14:anchorId="38229B1F" wp14:editId="22A5C5F0">
          <wp:simplePos x="0" y="0"/>
          <wp:positionH relativeFrom="column">
            <wp:posOffset>2627630</wp:posOffset>
          </wp:positionH>
          <wp:positionV relativeFrom="paragraph">
            <wp:posOffset>-116205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3BC">
      <mc:AlternateContent>
        <mc:Choice Requires="wps">
          <w:drawing>
            <wp:anchor distT="0" distB="0" distL="114300" distR="114300" simplePos="0" relativeHeight="251659264" behindDoc="0" locked="0" layoutInCell="1" allowOverlap="1" wp14:anchorId="72FC5927" wp14:editId="55F521E8">
              <wp:simplePos x="0" y="0"/>
              <wp:positionH relativeFrom="column">
                <wp:posOffset>32592</wp:posOffset>
              </wp:positionH>
              <wp:positionV relativeFrom="paragraph">
                <wp:posOffset>598096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7.1pt" to="462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Amjncq3QAAAAcBAAAPAAAAAAAAAAAAAAAAAD4EAABkcnMvZG93bnJldi54bWxQ&#10;SwUGAAAAAAQABADzAAAAS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4118"/>
    <w:multiLevelType w:val="multilevel"/>
    <w:tmpl w:val="D3B6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405F9"/>
    <w:multiLevelType w:val="multilevel"/>
    <w:tmpl w:val="AF20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4"/>
    <w:rsid w:val="00176810"/>
    <w:rsid w:val="00251D77"/>
    <w:rsid w:val="002676C1"/>
    <w:rsid w:val="003863BC"/>
    <w:rsid w:val="0040310C"/>
    <w:rsid w:val="004F65FC"/>
    <w:rsid w:val="005824D7"/>
    <w:rsid w:val="00713CBF"/>
    <w:rsid w:val="00797C8C"/>
    <w:rsid w:val="0084122C"/>
    <w:rsid w:val="00C13374"/>
    <w:rsid w:val="00D42BD4"/>
    <w:rsid w:val="00E91A9F"/>
    <w:rsid w:val="00EA452C"/>
    <w:rsid w:val="00EA73D1"/>
    <w:rsid w:val="00EB3CAF"/>
    <w:rsid w:val="00ED78EB"/>
    <w:rsid w:val="00F34FAB"/>
    <w:rsid w:val="00F46382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BD4"/>
    <w:pPr>
      <w:spacing w:after="0" w:line="240" w:lineRule="auto"/>
    </w:pPr>
  </w:style>
  <w:style w:type="character" w:styleId="a4">
    <w:name w:val="Strong"/>
    <w:basedOn w:val="a0"/>
    <w:uiPriority w:val="22"/>
    <w:qFormat/>
    <w:rsid w:val="004F65FC"/>
    <w:rPr>
      <w:b/>
      <w:bCs/>
    </w:rPr>
  </w:style>
  <w:style w:type="character" w:styleId="a5">
    <w:name w:val="Hyperlink"/>
    <w:basedOn w:val="a0"/>
    <w:uiPriority w:val="99"/>
    <w:semiHidden/>
    <w:unhideWhenUsed/>
    <w:rsid w:val="004F65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6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38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3BC"/>
  </w:style>
  <w:style w:type="paragraph" w:styleId="a8">
    <w:name w:val="footer"/>
    <w:basedOn w:val="a"/>
    <w:link w:val="a9"/>
    <w:uiPriority w:val="99"/>
    <w:unhideWhenUsed/>
    <w:rsid w:val="0038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BD4"/>
    <w:pPr>
      <w:spacing w:after="0" w:line="240" w:lineRule="auto"/>
    </w:pPr>
  </w:style>
  <w:style w:type="character" w:styleId="a4">
    <w:name w:val="Strong"/>
    <w:basedOn w:val="a0"/>
    <w:uiPriority w:val="22"/>
    <w:qFormat/>
    <w:rsid w:val="004F65FC"/>
    <w:rPr>
      <w:b/>
      <w:bCs/>
    </w:rPr>
  </w:style>
  <w:style w:type="character" w:styleId="a5">
    <w:name w:val="Hyperlink"/>
    <w:basedOn w:val="a0"/>
    <w:uiPriority w:val="99"/>
    <w:semiHidden/>
    <w:unhideWhenUsed/>
    <w:rsid w:val="004F65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6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38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3BC"/>
  </w:style>
  <w:style w:type="paragraph" w:styleId="a8">
    <w:name w:val="footer"/>
    <w:basedOn w:val="a"/>
    <w:link w:val="a9"/>
    <w:uiPriority w:val="99"/>
    <w:unhideWhenUsed/>
    <w:rsid w:val="0038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Дворникова</dc:creator>
  <cp:lastModifiedBy>Виктория Ковалева</cp:lastModifiedBy>
  <cp:revision>3</cp:revision>
  <dcterms:created xsi:type="dcterms:W3CDTF">2018-05-22T10:50:00Z</dcterms:created>
  <dcterms:modified xsi:type="dcterms:W3CDTF">2018-05-23T12:58:00Z</dcterms:modified>
</cp:coreProperties>
</file>